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4" w:rsidRPr="001E308F" w:rsidRDefault="00096788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</w:t>
      </w:r>
      <w:r w:rsidR="00F823B4" w:rsidRPr="001E308F">
        <w:rPr>
          <w:rFonts w:ascii="Times New Roman" w:eastAsia="Times New Roman" w:hAnsi="Times New Roman" w:cs="Times New Roman"/>
          <w:b/>
          <w:sz w:val="28"/>
          <w:szCs w:val="24"/>
        </w:rPr>
        <w:t>ПАМЯТКА</w:t>
      </w:r>
    </w:p>
    <w:p w:rsidR="00F823B4" w:rsidRPr="001E308F" w:rsidRDefault="00096788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="00F823B4" w:rsidRPr="001E308F">
        <w:rPr>
          <w:rFonts w:ascii="Times New Roman" w:eastAsia="Times New Roman" w:hAnsi="Times New Roman" w:cs="Times New Roman"/>
          <w:sz w:val="28"/>
          <w:szCs w:val="24"/>
        </w:rPr>
        <w:t>члену первичной профсоюзной организации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          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F823B4" w:rsidRPr="00C21A03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 xml:space="preserve">            </w:t>
      </w:r>
      <w:r w:rsidRPr="00C21A03">
        <w:rPr>
          <w:rFonts w:ascii="Times New Roman" w:eastAsia="Times New Roman" w:hAnsi="Times New Roman" w:cs="Times New Roman"/>
          <w:b/>
          <w:sz w:val="28"/>
          <w:szCs w:val="24"/>
        </w:rPr>
        <w:t>Каким же преимуществом пользуются члены профсоюза?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1.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F823B4" w:rsidRPr="001E308F" w:rsidRDefault="00F823B4" w:rsidP="00F8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оплаты труда, ее гарантий и компенсаций;</w:t>
      </w:r>
    </w:p>
    <w:p w:rsidR="00F823B4" w:rsidRPr="001E308F" w:rsidRDefault="00F823B4" w:rsidP="00F8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профессиональной подготовки, повышения квалификации и переподготовки;</w:t>
      </w:r>
    </w:p>
    <w:p w:rsidR="00F823B4" w:rsidRPr="001E308F" w:rsidRDefault="00F823B4" w:rsidP="00F8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режима рабочего времени и времени отдыха;</w:t>
      </w:r>
    </w:p>
    <w:p w:rsidR="00F823B4" w:rsidRPr="001E308F" w:rsidRDefault="00F823B4" w:rsidP="00F8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безопасности труда и охраны здоровья;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2. Только член профсоюза бесплатно или на льготных условиях может получить: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помощь в составлении юридических документов;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право участия в суде в качестве его представителя при рассмотрении трудовых споров;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содействие профкома в разрешении конфликта с работодателем по трудовым вопросам;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lastRenderedPageBreak/>
        <w:t>право проконтролировать правильность заполнения своей трудовой книжки;</w:t>
      </w:r>
    </w:p>
    <w:p w:rsidR="00F823B4" w:rsidRPr="001E308F" w:rsidRDefault="00F823B4" w:rsidP="00F8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содействие в оформлении документов при выходе на пенсию.</w:t>
      </w:r>
    </w:p>
    <w:p w:rsidR="00F823B4" w:rsidRPr="001E308F" w:rsidRDefault="00F823B4" w:rsidP="00F8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308F">
        <w:rPr>
          <w:rFonts w:ascii="Times New Roman" w:eastAsia="Times New Roman" w:hAnsi="Times New Roman" w:cs="Times New Roman"/>
          <w:sz w:val="28"/>
          <w:szCs w:val="24"/>
        </w:rPr>
        <w:t>            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 без всякой социальной защиты.</w:t>
      </w:r>
    </w:p>
    <w:p w:rsidR="0071213D" w:rsidRDefault="0071213D"/>
    <w:sectPr w:rsidR="0071213D" w:rsidSect="00B0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D7"/>
    <w:multiLevelType w:val="multilevel"/>
    <w:tmpl w:val="1EA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67D0C"/>
    <w:multiLevelType w:val="multilevel"/>
    <w:tmpl w:val="317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B4"/>
    <w:rsid w:val="00096788"/>
    <w:rsid w:val="001E308F"/>
    <w:rsid w:val="0071213D"/>
    <w:rsid w:val="00A37625"/>
    <w:rsid w:val="00B03FEE"/>
    <w:rsid w:val="00C21A03"/>
    <w:rsid w:val="00DB2031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823B4"/>
  </w:style>
  <w:style w:type="paragraph" w:customStyle="1" w:styleId="c19">
    <w:name w:val="c19"/>
    <w:basedOn w:val="a"/>
    <w:rsid w:val="00F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23B4"/>
  </w:style>
  <w:style w:type="paragraph" w:customStyle="1" w:styleId="c15">
    <w:name w:val="c15"/>
    <w:basedOn w:val="a"/>
    <w:rsid w:val="00F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3B4"/>
  </w:style>
  <w:style w:type="paragraph" w:customStyle="1" w:styleId="c11">
    <w:name w:val="c11"/>
    <w:basedOn w:val="a"/>
    <w:rsid w:val="00F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семейный</cp:lastModifiedBy>
  <cp:revision>9</cp:revision>
  <dcterms:created xsi:type="dcterms:W3CDTF">2017-02-18T13:02:00Z</dcterms:created>
  <dcterms:modified xsi:type="dcterms:W3CDTF">2017-02-19T14:09:00Z</dcterms:modified>
</cp:coreProperties>
</file>