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49" w:rsidRDefault="00E83C9A" w:rsidP="001B2FB8">
      <w:pPr>
        <w:pStyle w:val="a4"/>
        <w:shd w:val="clear" w:color="auto" w:fill="FFFFFF"/>
        <w:spacing w:after="345" w:line="300" w:lineRule="atLeast"/>
        <w:jc w:val="center"/>
        <w:textAlignment w:val="baseline"/>
        <w:rPr>
          <w:rFonts w:eastAsia="Times New Roman"/>
          <w:color w:val="3F3F3F"/>
          <w:sz w:val="40"/>
          <w:szCs w:val="40"/>
          <w:lang w:eastAsia="ru-RU"/>
        </w:rPr>
      </w:pPr>
      <w:r w:rsidRPr="000A02C2">
        <w:rPr>
          <w:rFonts w:eastAsia="Times New Roman"/>
          <w:color w:val="3F3F3F"/>
          <w:sz w:val="40"/>
          <w:szCs w:val="40"/>
          <w:lang w:eastAsia="ru-RU"/>
        </w:rPr>
        <w:t>Масленичные забавы.</w:t>
      </w:r>
    </w:p>
    <w:p w:rsidR="000A02C2" w:rsidRPr="000A02C2" w:rsidRDefault="000A02C2" w:rsidP="001B2FB8">
      <w:pPr>
        <w:pStyle w:val="a4"/>
        <w:shd w:val="clear" w:color="auto" w:fill="FFFFFF"/>
        <w:spacing w:after="345" w:line="300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0A02C2">
        <w:rPr>
          <w:rFonts w:eastAsia="Times New Roman"/>
          <w:sz w:val="28"/>
          <w:szCs w:val="28"/>
          <w:lang w:eastAsia="ru-RU"/>
        </w:rPr>
        <w:t>Подготовили и прове</w:t>
      </w:r>
      <w:r>
        <w:rPr>
          <w:rFonts w:eastAsia="Times New Roman"/>
          <w:sz w:val="28"/>
          <w:szCs w:val="28"/>
          <w:lang w:eastAsia="ru-RU"/>
        </w:rPr>
        <w:t xml:space="preserve">ли: музыкальный руководитель Кущ Анна Моисеевна, воспитатели: </w:t>
      </w:r>
      <w:proofErr w:type="spellStart"/>
      <w:r>
        <w:rPr>
          <w:rFonts w:eastAsia="Times New Roman"/>
          <w:sz w:val="28"/>
          <w:szCs w:val="28"/>
          <w:lang w:eastAsia="ru-RU"/>
        </w:rPr>
        <w:t>Пузанова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Л.Н.,Сотникова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В.С..Деркачева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В.В..Погребная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В.А.</w:t>
      </w:r>
    </w:p>
    <w:p w:rsidR="00D749F3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Приобщение детей дошкольного возраста к народным традициям.</w:t>
      </w:r>
    </w:p>
    <w:p w:rsidR="00D749F3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Создать настроение торжества и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веселья;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совершенствовать двигательные умения и навыки детей;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доставлять детям радость от народных игр, песен;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народным играм, традициям.</w:t>
      </w:r>
    </w:p>
    <w:p w:rsidR="00D749F3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2 детских валенка, 2 сковороды, 2 ведра, 2 стула, 2 чашки, 14 желтых кружков от пирамиды, 2 обруча, 2 палки-коня.</w:t>
      </w:r>
    </w:p>
    <w:p w:rsidR="00D749F3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народную музыку дети со всех участков собираются на площадке.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Ведущие, одеты в народные костюмы.</w:t>
      </w:r>
      <w:r w:rsidR="000A02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 дорогие, маленькие и большие!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гости, милости просим!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зовем к себе всех тех,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любит веселье и смех.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зиму провожаем, весну встречаем!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открываем, веселье начинаем!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по старинному обычаю нужно Зиму проводить, Весну - красную встретить.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кругу все пойдём,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спляшем и споём.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Песня- хоровод «Как на тоненький ледок»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(идут по кругу, поют и выполняют движения по тексту)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тоненький ледок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Выпал беленький снежок.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Соберёмся все в кружок,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потопаем, все потопаем.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весело играть,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ручки согревать,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похлопаем, все похлопаем.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холодно стоять,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похлопаем опять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стало нам теплей,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прыгать веселей,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попрыгаем, все попрыгаем.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Из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покон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Ох, и холодно стоять, надо братцы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поиграть!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валенки возьмём, да играть с ними начнём!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Игра-забава «Валенок»</w:t>
      </w:r>
      <w:r w:rsidR="00371F99" w:rsidRPr="00371F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1F99" w:rsidRPr="00371F9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038725" cy="3779044"/>
            <wp:effectExtent l="0" t="0" r="0" b="0"/>
            <wp:docPr id="1" name="Рисунок 1" descr="C:\Users\Валя\Desktop\Фильм о луке\IMG-201903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Фильм о луке\IMG-20190305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14" cy="37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(средние, старшие, подготовительные группы)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1F99" w:rsidRPr="005C0D49" w:rsidRDefault="005C0D49" w:rsidP="003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Поднимайся, настроение 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нам Масленица идет без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промедления!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сюда, Масленица-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кривошейка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Встретим тебя хорошенько!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русскую народную мелодия – 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вносят чучело Масленицы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F99" w:rsidRDefault="005C0D49" w:rsidP="005C0D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Веселись и радуйся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Утро, день и вечер!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первый день —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Понедельник…(встреча)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меня ещё вопрос…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Понедельник пролетел,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вторник зашумел.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весёлый наигрыш,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вторник у нас…(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заигрыш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Разгулялись, господа,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дворе уже среда.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Сладкая маковка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Под названием…(лакомка)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чистый, и широкий –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четверг уж на пороге.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день ты не зевай,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зовётся…(разгуляй)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пятница пришла,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Зятя в гости привела –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блины, кататься с горки.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(тёщины вечёрки)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пришла суббота.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Сидеть девчатам дома неохота,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резвятся, словно белки,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Это…(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золовкины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посиделки)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последний подошёл,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Великий пост с собой привёл.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последний день едим блины печёные,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зовётся воскресенье…(прощёное)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вами мы поговорили, дни недели повторили.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все собирайтесь, на гулянье отправляйтесь!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одна из традиций на Масленицу было принято кататься на лошадях.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Эй, мальчишки и девчонки,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Молодежь и детвора!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 мы в лошадки-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самая пора!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="00371F99" w:rsidRPr="00371F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1F99" w:rsidRPr="00371F9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96422" cy="2781300"/>
            <wp:effectExtent l="0" t="0" r="0" b="0"/>
            <wp:docPr id="4" name="Рисунок 4" descr="C:\Users\Валя\Desktop\Фильм о луке\IMG-201903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Фильм о луке\IMG-20190305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 b="32013"/>
                    <a:stretch/>
                  </pic:blipFill>
                  <pic:spPr bwMode="auto">
                    <a:xfrm>
                      <a:off x="0" y="0"/>
                      <a:ext cx="5398031" cy="27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средних групп катаются на палочке-коне, дети старшей и подготовительной на «тройках» (обруч) 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0D49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Нету без гармошки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пляски,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Небылицы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нет без сказки,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Посиделок – без подружки,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веселья - без частушки!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старину самым лучшим способом себя показать, других посмотреть было исполнение частушек. Кто самый смелый и талантливый?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группа по очереди поёт частушку</w:t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четыре шали.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Пятая –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пуховая,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одна я боевая-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здесь бедовые.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раз я зарекалась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гармошку песни петь.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гармонь тут заиграла-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месте усидеть.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Веселись честной народ,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Набивая свой живот.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масленица,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Праздна Масленица!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Веселей играй гармошка,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Масленица, не грусти!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Приходи, весна, скорее,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Зиму прочь от нас гони!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масленой неделе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песни перепели.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Пели –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заливалися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Хриплыми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осталися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Затем частушки поют взрослые:</w:t>
      </w:r>
    </w:p>
    <w:p w:rsidR="005C0D49" w:rsidRPr="005C0D49" w:rsidRDefault="005C0D49" w:rsidP="005C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B42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на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Маслену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готова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Скушать 50 блинов.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Закушу их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сдобою,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Похудеть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попробую.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Пятый блин я слопала,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мне юбка лопнула.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Пойду юбку зашивать,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есть блины опять.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 Масленицу ела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блины, блины, блины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того я потолстела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сходятся штаны.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Напеки, кума, блинов,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чтоб были пышные.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Маслина неделя-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съесть и лишнего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Ешьте! Пейте!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Угощайтесь!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побольше развлекайтесь!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Масленица у ворот!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3B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Открывайте шире рот.</w:t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Эй! Весёлый наш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Ловкий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быстрый хоровод!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дружно взять канат,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Потянуть вперёд- назад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сказать три </w:t>
      </w:r>
      <w:proofErr w:type="spell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раза:«Эх</w:t>
      </w:r>
      <w:proofErr w:type="spell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Победит, наверно, смех.</w:t>
      </w:r>
      <w:r w:rsidR="00371F99" w:rsidRPr="00371F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1F99" w:rsidRPr="00371F99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895850" cy="2997518"/>
            <wp:effectExtent l="0" t="0" r="0" b="0"/>
            <wp:docPr id="5" name="Рисунок 5" descr="C:\Users\Валя\Desktop\Фильм о луке\IMG-201903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Фильм о луке\IMG-2019030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8" r="3311"/>
                    <a:stretch/>
                  </pic:blipFill>
                  <pic:spPr bwMode="auto">
                    <a:xfrm>
                      <a:off x="0" y="0"/>
                      <a:ext cx="4899327" cy="29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r w:rsidR="00371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гра- забава «К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</w:t>
      </w:r>
      <w:r w:rsidR="00371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русель».</w:t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Подходи скорей народ, Масленица всех вас ждёт!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крепче за руки беритесь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два круга становитесь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Испечем большой мы блин.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начинаем печь блины!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Месим, месим, месим тесто (топающим шагом идут в центр)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Разливайся блинок (расходятся)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Разливайся большой.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Оставайся такой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подгорай! П-ш-ш-ш (Приседают на корточки)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подгорел! (2 раза)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желтые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кружки от пирамидок) из ведёрка и переносят его в чашку, возвращаются в команду, отдают сковороду следующему игроку.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3C9A" w:rsidRDefault="005C0D49" w:rsidP="005C0D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Песню дружно запевайте, Масленицу 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провожайте!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</w:t>
      </w:r>
      <w:proofErr w:type="gramEnd"/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«Блины»</w:t>
      </w:r>
      <w:r w:rsidR="00371F99" w:rsidRPr="00371F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1F99" w:rsidRPr="00371F9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800600" cy="2990851"/>
            <wp:effectExtent l="0" t="0" r="0" b="0"/>
            <wp:docPr id="6" name="Рисунок 6" descr="C:\Users\Валя\Desktop\Фильм о луке\IMG-201903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Фильм о луке\IMG-20190305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20738" r="18383" b="12129"/>
                    <a:stretch/>
                  </pic:blipFill>
                  <pic:spPr bwMode="auto">
                    <a:xfrm>
                      <a:off x="0" y="0"/>
                      <a:ext cx="4805184" cy="29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C9A" w:rsidRPr="00371F99" w:rsidRDefault="00E83C9A" w:rsidP="00E83C9A">
      <w:pPr>
        <w:pStyle w:val="a4"/>
        <w:shd w:val="clear" w:color="auto" w:fill="FFFFFF"/>
        <w:spacing w:after="0" w:line="300" w:lineRule="atLeast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371F99">
        <w:rPr>
          <w:rFonts w:eastAsia="Times New Roman"/>
          <w:b/>
          <w:color w:val="000000" w:themeColor="text1"/>
          <w:lang w:eastAsia="ru-RU"/>
        </w:rPr>
        <w:t>Игра «Золотые ворота»</w:t>
      </w:r>
    </w:p>
    <w:p w:rsidR="00E83C9A" w:rsidRPr="00371F99" w:rsidRDefault="00E83C9A" w:rsidP="00E83C9A">
      <w:pPr>
        <w:pStyle w:val="a4"/>
        <w:shd w:val="clear" w:color="auto" w:fill="FFFFFF"/>
        <w:spacing w:after="0" w:line="300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371F99">
        <w:rPr>
          <w:rFonts w:eastAsia="Times New Roman"/>
          <w:color w:val="000000" w:themeColor="text1"/>
          <w:lang w:eastAsia="ru-RU"/>
        </w:rPr>
        <w:t>Золотые ворота пропускают не всегда.</w:t>
      </w:r>
    </w:p>
    <w:p w:rsidR="00E83C9A" w:rsidRPr="00371F99" w:rsidRDefault="00E83C9A" w:rsidP="00E83C9A">
      <w:pPr>
        <w:pStyle w:val="a4"/>
        <w:shd w:val="clear" w:color="auto" w:fill="FFFFFF"/>
        <w:spacing w:after="0" w:line="300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371F99">
        <w:rPr>
          <w:rFonts w:eastAsia="Times New Roman"/>
          <w:color w:val="000000" w:themeColor="text1"/>
          <w:lang w:eastAsia="ru-RU"/>
        </w:rPr>
        <w:t>Первый раз прощается, второй запрещается.</w:t>
      </w:r>
    </w:p>
    <w:p w:rsidR="00E83C9A" w:rsidRPr="00371F99" w:rsidRDefault="00E83C9A" w:rsidP="00E83C9A">
      <w:pPr>
        <w:pStyle w:val="a4"/>
        <w:shd w:val="clear" w:color="auto" w:fill="FFFFFF"/>
        <w:spacing w:after="0" w:line="300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371F99">
        <w:rPr>
          <w:rFonts w:eastAsia="Times New Roman"/>
          <w:color w:val="000000" w:themeColor="text1"/>
          <w:lang w:eastAsia="ru-RU"/>
        </w:rPr>
        <w:t>А на третий раз не пропустим вас.</w:t>
      </w:r>
    </w:p>
    <w:p w:rsidR="005C0D49" w:rsidRPr="005C0D49" w:rsidRDefault="005C0D49" w:rsidP="005C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Песню спели громко, дружно, поиграть теперь нам нужно!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блины, блины, блины, поиграем с вами мы!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катись, горячий блинчик,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Быстро, быстро по рукам,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кого горячий блинчик,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сейчас станцует нам.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5C0D49" w:rsidRPr="005C0D49" w:rsidRDefault="005C0D49" w:rsidP="005C0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02C2" w:rsidRDefault="005C0D49" w:rsidP="005C0D4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proofErr w:type="gramStart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настал черёд положить блины нам в рот.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Подходите, не стесняйтесь, да блинами угощайтесь!</w:t>
      </w:r>
    </w:p>
    <w:p w:rsidR="000A02C2" w:rsidRDefault="005C0D49" w:rsidP="005C0D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C0D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A02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Угощение блинами.</w:t>
      </w:r>
    </w:p>
    <w:p w:rsidR="000A02C2" w:rsidRDefault="000A02C2" w:rsidP="005C0D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C0D49" w:rsidRPr="005C0D49" w:rsidRDefault="00371F99" w:rsidP="005C0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1F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371F99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734322" cy="2978533"/>
            <wp:effectExtent l="0" t="0" r="0" b="0"/>
            <wp:docPr id="3" name="Рисунок 3" descr="C:\Users\Валя\Desktop\Фильм о луке\IMG-2019030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Фильм о луке\IMG-20190305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r="15015"/>
                    <a:stretch/>
                  </pic:blipFill>
                  <pic:spPr bwMode="auto">
                    <a:xfrm>
                      <a:off x="0" y="0"/>
                      <a:ext cx="3740860" cy="29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D49" w:rsidRPr="00371F99" w:rsidRDefault="005C0D49" w:rsidP="003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C2" w:rsidRDefault="005C0D49" w:rsidP="00371F99">
      <w:pPr>
        <w:pStyle w:val="a4"/>
        <w:shd w:val="clear" w:color="auto" w:fill="FFFFFF"/>
        <w:spacing w:after="345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1F9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Уж ты Масленица годовая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Гостья наша дорогая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Накормила нас блинами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Угощала всех подряд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Всех мальчишек и </w:t>
      </w:r>
      <w:proofErr w:type="gramStart"/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девчат!</w:t>
      </w:r>
      <w:r w:rsidRPr="00371F9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2.Ведущий</w:t>
      </w:r>
      <w:proofErr w:type="gramEnd"/>
      <w:r w:rsidRPr="00371F9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: </w:t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Масленица прощай!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 на тот год </w:t>
      </w:r>
      <w:proofErr w:type="spellStart"/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приезжай!Масленица</w:t>
      </w:r>
      <w:proofErr w:type="spellEnd"/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воротись!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новый год </w:t>
      </w:r>
      <w:proofErr w:type="spellStart"/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покажись!Прощай</w:t>
      </w:r>
      <w:proofErr w:type="spellEnd"/>
      <w:r w:rsidRPr="00371F9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Масленица! </w:t>
      </w:r>
      <w:r w:rsidRPr="00371F99">
        <w:rPr>
          <w:rFonts w:ascii="Arial" w:eastAsia="Times New Roman" w:hAnsi="Arial" w:cs="Arial"/>
          <w:color w:val="000000"/>
          <w:lang w:eastAsia="ru-RU"/>
        </w:rPr>
        <w:br/>
      </w:r>
      <w:r w:rsidRPr="005C0D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Красная!</w:t>
      </w:r>
      <w:r w:rsidR="001B2FB8" w:rsidRPr="001B2FB8">
        <w:rPr>
          <w:rFonts w:eastAsia="Times New Roman"/>
          <w:noProof/>
          <w:color w:val="3F3F3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F314B7" wp14:editId="586E5E7C">
                <wp:extent cx="9525" cy="9525"/>
                <wp:effectExtent l="0" t="0" r="0" b="0"/>
                <wp:docPr id="2" name="AutoShape 2" descr="https://log24.ru/tKnuTJoglUi/ac/svw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2411E" id="AutoShape 2" o:spid="_x0000_s1026" alt="https://log24.ru/tKnuTJoglUi/ac/svw/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OZsgc8sCAADhBQAADgAAAAAAAAAAAAAAAAAuAgAAZHJzL2Uyb0RvYy54bWxQSwECLQAU&#10;AAYACAAAACEA1AjZN9gAAAAB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371F99" w:rsidRPr="001B2FB8" w:rsidRDefault="00371F99" w:rsidP="005C0D49">
      <w:pPr>
        <w:pStyle w:val="a4"/>
        <w:shd w:val="clear" w:color="auto" w:fill="FFFFFF"/>
        <w:spacing w:after="345" w:line="300" w:lineRule="atLeast"/>
        <w:jc w:val="center"/>
        <w:textAlignment w:val="baseline"/>
        <w:rPr>
          <w:rFonts w:eastAsia="Times New Roman"/>
          <w:color w:val="3F3F3F"/>
          <w:sz w:val="21"/>
          <w:szCs w:val="21"/>
          <w:lang w:eastAsia="ru-RU"/>
        </w:rPr>
      </w:pPr>
      <w:r w:rsidRPr="00371F99">
        <w:rPr>
          <w:rFonts w:eastAsia="Times New Roman"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4610100" cy="3157484"/>
            <wp:effectExtent l="0" t="0" r="0" b="5080"/>
            <wp:docPr id="7" name="Рисунок 7" descr="C:\Users\Валя\Desktop\Фильм о луке\IMG-201903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Фильм о луке\IMG-20190305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8350" r="-12" b="7467"/>
                    <a:stretch/>
                  </pic:blipFill>
                  <pic:spPr bwMode="auto">
                    <a:xfrm>
                      <a:off x="0" y="0"/>
                      <a:ext cx="4613200" cy="3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A2A" w:rsidRPr="001B2FB8" w:rsidRDefault="00DE4A2A" w:rsidP="001B2FB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</w:p>
    <w:sectPr w:rsidR="00DE4A2A" w:rsidRPr="001B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8"/>
    <w:rsid w:val="000A02C2"/>
    <w:rsid w:val="000E2948"/>
    <w:rsid w:val="001B2FB8"/>
    <w:rsid w:val="00361021"/>
    <w:rsid w:val="00371F99"/>
    <w:rsid w:val="005C0D49"/>
    <w:rsid w:val="008A1CA3"/>
    <w:rsid w:val="00A40572"/>
    <w:rsid w:val="00B61DAF"/>
    <w:rsid w:val="00C23B42"/>
    <w:rsid w:val="00D749F3"/>
    <w:rsid w:val="00DD6095"/>
    <w:rsid w:val="00DE4A2A"/>
    <w:rsid w:val="00E83C9A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7E33-3F6A-4933-830C-F35F7EC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B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2FB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Валя</cp:lastModifiedBy>
  <cp:revision>2</cp:revision>
  <dcterms:created xsi:type="dcterms:W3CDTF">2019-03-10T10:44:00Z</dcterms:created>
  <dcterms:modified xsi:type="dcterms:W3CDTF">2019-03-10T10:44:00Z</dcterms:modified>
</cp:coreProperties>
</file>